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3B" w:rsidRDefault="0026283B" w:rsidP="0026283B">
      <w:pPr>
        <w:rPr>
          <w:b/>
        </w:rPr>
      </w:pPr>
      <w:r>
        <w:rPr>
          <w:b/>
        </w:rPr>
        <w:t>Arbetsgivarintyg gällande ST</w:t>
      </w:r>
      <w:r>
        <w:rPr>
          <w:rFonts w:ascii="Cambria Math" w:hAnsi="Cambria Math" w:cs="Cambria Math"/>
          <w:b/>
        </w:rPr>
        <w:t>‐</w:t>
      </w:r>
      <w:r>
        <w:rPr>
          <w:b/>
        </w:rPr>
        <w:t>läkare</w:t>
      </w:r>
    </w:p>
    <w:p w:rsidR="0026283B" w:rsidRDefault="0026283B" w:rsidP="0026283B"/>
    <w:p w:rsidR="0026283B" w:rsidRDefault="0026283B" w:rsidP="0026283B">
      <w:r>
        <w:t xml:space="preserve">Namn: </w:t>
      </w:r>
    </w:p>
    <w:p w:rsidR="0026283B" w:rsidRDefault="0026283B" w:rsidP="0026283B"/>
    <w:p w:rsidR="0026283B" w:rsidRDefault="0026283B" w:rsidP="0026283B">
      <w:r>
        <w:t>Personnummer:</w:t>
      </w:r>
    </w:p>
    <w:p w:rsidR="0026283B" w:rsidRDefault="0026283B" w:rsidP="0026283B"/>
    <w:p w:rsidR="0026283B" w:rsidRDefault="0026283B" w:rsidP="0026283B">
      <w:pPr>
        <w:rPr>
          <w:b/>
        </w:rPr>
      </w:pPr>
      <w:r>
        <w:rPr>
          <w:b/>
        </w:rPr>
        <w:t>Grundläggande psykoterapiutbildning för ST-läkare</w:t>
      </w:r>
    </w:p>
    <w:p w:rsidR="0026283B" w:rsidRDefault="0026283B" w:rsidP="0026283B"/>
    <w:p w:rsidR="0026283B" w:rsidRDefault="0026283B" w:rsidP="0026283B">
      <w:r>
        <w:t>Härmed intygar jag att:</w:t>
      </w:r>
    </w:p>
    <w:p w:rsidR="0026283B" w:rsidRDefault="0026283B" w:rsidP="0026283B"/>
    <w:p w:rsidR="0026283B" w:rsidRDefault="0026283B" w:rsidP="0026283B">
      <w:r>
        <w:t>1) ovan nämnd person innehar ST</w:t>
      </w:r>
      <w:r>
        <w:rPr>
          <w:rFonts w:ascii="Cambria Math" w:hAnsi="Cambria Math" w:cs="Cambria Math"/>
        </w:rPr>
        <w:t>‐</w:t>
      </w:r>
      <w:r>
        <w:t>tjänst/leg läk med planering för ST inom mitt verksamhetsområde.</w:t>
      </w:r>
    </w:p>
    <w:p w:rsidR="0026283B" w:rsidRDefault="0026283B" w:rsidP="0026283B"/>
    <w:p w:rsidR="0026283B" w:rsidRDefault="0026283B" w:rsidP="0026283B">
      <w:r>
        <w:t xml:space="preserve">2) förutsättningar finns för att gå utbildningen, </w:t>
      </w:r>
      <w:proofErr w:type="gramStart"/>
      <w:r>
        <w:t>dvs</w:t>
      </w:r>
      <w:proofErr w:type="gramEnd"/>
      <w:r>
        <w:t xml:space="preserve"> den sökande kommer att ges möjlighet att medverka i obligatoriska moment och kommer att beredas instuderingstid samt tillgång till handledningspatienter.</w:t>
      </w:r>
    </w:p>
    <w:p w:rsidR="0026283B" w:rsidRDefault="0026283B" w:rsidP="0026283B">
      <w:r>
        <w:t>ST</w:t>
      </w:r>
      <w:r>
        <w:rPr>
          <w:rFonts w:ascii="Cambria Math" w:hAnsi="Cambria Math" w:cs="Cambria Math"/>
        </w:rPr>
        <w:t>‐</w:t>
      </w:r>
      <w:r>
        <w:t>läkaren kommer att ges möjlighet att ha kontinuerliga patientkontakter och terapeutiska</w:t>
      </w:r>
    </w:p>
    <w:p w:rsidR="0026283B" w:rsidRDefault="0026283B" w:rsidP="0026283B">
      <w:r>
        <w:t>arbetsuppgifter på arbetsplatsen som kan utgöra</w:t>
      </w:r>
      <w:bookmarkStart w:id="0" w:name="_GoBack"/>
      <w:bookmarkEnd w:id="0"/>
      <w:r>
        <w:t xml:space="preserve"> underlag för meningsfull handledning. Anställningen skall omfatta minst 50 procent av en heltidsanställning och fortgå under hela utbildningstiden.</w:t>
      </w:r>
    </w:p>
    <w:p w:rsidR="0026283B" w:rsidRDefault="0026283B" w:rsidP="0026283B"/>
    <w:p w:rsidR="0026283B" w:rsidRDefault="0026283B" w:rsidP="0026283B"/>
    <w:p w:rsidR="0026283B" w:rsidRDefault="0026283B" w:rsidP="0026283B"/>
    <w:p w:rsidR="0026283B" w:rsidRDefault="0026283B" w:rsidP="0026283B"/>
    <w:p w:rsidR="0026283B" w:rsidRDefault="0026283B" w:rsidP="0026283B">
      <w:r>
        <w:t>Arbetsgivarens signatur</w:t>
      </w:r>
    </w:p>
    <w:p w:rsidR="0026283B" w:rsidRDefault="0026283B" w:rsidP="0026283B"/>
    <w:p w:rsidR="0026283B" w:rsidRDefault="0026283B" w:rsidP="0026283B"/>
    <w:p w:rsidR="0026283B" w:rsidRDefault="0026283B" w:rsidP="0026283B"/>
    <w:p w:rsidR="0026283B" w:rsidRDefault="0026283B" w:rsidP="0026283B"/>
    <w:p w:rsidR="0026283B" w:rsidRDefault="0026283B" w:rsidP="0026283B">
      <w:r>
        <w:t>Namnförtydligande</w:t>
      </w:r>
    </w:p>
    <w:p w:rsidR="00D63F26" w:rsidRPr="0042755F" w:rsidRDefault="00D63F26" w:rsidP="002073D4"/>
    <w:sectPr w:rsidR="00D63F26" w:rsidRPr="0042755F" w:rsidSect="005A18E3">
      <w:headerReference w:type="default" r:id="rId7"/>
      <w:footerReference w:type="default" r:id="rId8"/>
      <w:pgSz w:w="11906" w:h="16838"/>
      <w:pgMar w:top="1320" w:right="1466" w:bottom="1680" w:left="1417" w:header="1080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8A" w:rsidRDefault="00583D8A">
      <w:r>
        <w:separator/>
      </w:r>
    </w:p>
  </w:endnote>
  <w:endnote w:type="continuationSeparator" w:id="0">
    <w:p w:rsidR="00583D8A" w:rsidRDefault="005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0F" w:rsidRPr="00F025B3" w:rsidRDefault="00F41485" w:rsidP="0042755F">
    <w:pPr>
      <w:pStyle w:val="Sidfo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-64770</wp:posOffset>
              </wp:positionV>
              <wp:extent cx="3874135" cy="781050"/>
              <wp:effectExtent l="0" t="1905" r="254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5F" w:rsidRDefault="0042755F" w:rsidP="0042755F">
                          <w:pPr>
                            <w:pStyle w:val="Sidfot"/>
                          </w:pPr>
                          <w:r>
                            <w:t>Sahlgrenska Universitetssjukhuset</w:t>
                          </w:r>
                        </w:p>
                        <w:p w:rsidR="0042755F" w:rsidRDefault="009B7E8C" w:rsidP="0042755F">
                          <w:pPr>
                            <w:pStyle w:val="Sidfot"/>
                          </w:pPr>
                          <w:r>
                            <w:t>Psykiatri affektiva</w:t>
                          </w:r>
                        </w:p>
                        <w:p w:rsidR="0042755F" w:rsidRDefault="006B17BE" w:rsidP="0042755F">
                          <w:pPr>
                            <w:pStyle w:val="Sidfot"/>
                          </w:pPr>
                          <w:r>
                            <w:t>413 45 Göteborg</w:t>
                          </w:r>
                        </w:p>
                        <w:p w:rsidR="0042755F" w:rsidRDefault="006B17BE" w:rsidP="0042755F">
                          <w:pPr>
                            <w:pStyle w:val="Sidfot"/>
                          </w:pPr>
                          <w:r>
                            <w:t>TELEFON växel 031-342 1</w:t>
                          </w:r>
                          <w:r w:rsidR="0042755F">
                            <w:t>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92pt;margin-top:-5.1pt;width:305.05pt;height:6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ZR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" stroked="f">
              <v:textbox>
                <w:txbxContent>
                  <w:p w:rsidR="0042755F" w:rsidRDefault="0042755F" w:rsidP="0042755F">
                    <w:pPr>
                      <w:pStyle w:val="Sidfot"/>
                    </w:pPr>
                    <w:r>
                      <w:t>Sahlgrenska Universitetssjukhuset</w:t>
                    </w:r>
                  </w:p>
                  <w:p w:rsidR="0042755F" w:rsidRDefault="009B7E8C" w:rsidP="0042755F">
                    <w:pPr>
                      <w:pStyle w:val="Sidfot"/>
                    </w:pPr>
                    <w:r>
                      <w:t>Psykiatri affektiva</w:t>
                    </w:r>
                  </w:p>
                  <w:p w:rsidR="0042755F" w:rsidRDefault="006B17BE" w:rsidP="0042755F">
                    <w:pPr>
                      <w:pStyle w:val="Sidfot"/>
                    </w:pPr>
                    <w:r>
                      <w:t>413 45 Göteborg</w:t>
                    </w:r>
                  </w:p>
                  <w:p w:rsidR="0042755F" w:rsidRDefault="006B17BE" w:rsidP="0042755F">
                    <w:pPr>
                      <w:pStyle w:val="Sidfot"/>
                    </w:pPr>
                    <w:r>
                      <w:t>TELEFON växel 031-342 1</w:t>
                    </w:r>
                    <w:r w:rsidR="0042755F">
                      <w:t>0 00</w:t>
                    </w:r>
                  </w:p>
                </w:txbxContent>
              </v:textbox>
            </v:shape>
          </w:pict>
        </mc:Fallback>
      </mc:AlternateContent>
    </w:r>
    <w:r w:rsidRPr="003277DF">
      <w:rPr>
        <w:noProof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2451735" cy="452120"/>
          <wp:effectExtent l="0" t="0" r="5715" b="5080"/>
          <wp:wrapNone/>
          <wp:docPr id="3" name="Bild 3" descr="VGSah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GSah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7DF">
      <w:rPr>
        <w:noProof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-101600</wp:posOffset>
              </wp:positionV>
              <wp:extent cx="5706110" cy="0"/>
              <wp:effectExtent l="9525" t="12700" r="889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6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EF99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8pt" to="409.5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n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M6y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"/>
          </w:pict>
        </mc:Fallback>
      </mc:AlternateContent>
    </w:r>
    <w:r w:rsidRPr="003277DF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5128260</wp:posOffset>
              </wp:positionH>
              <wp:positionV relativeFrom="paragraph">
                <wp:posOffset>-412115</wp:posOffset>
              </wp:positionV>
              <wp:extent cx="1183005" cy="571500"/>
              <wp:effectExtent l="3810" t="0" r="381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769" w:rsidRPr="00655085" w:rsidRDefault="00D31769" w:rsidP="00D31769">
                          <w:pPr>
                            <w:rPr>
                              <w:lang w:val="en-GB"/>
                            </w:rPr>
                          </w:pPr>
                        </w:p>
                        <w:p w:rsidR="00D31769" w:rsidRPr="00F025B3" w:rsidRDefault="00D31769" w:rsidP="00D31769">
                          <w:pPr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F025B3"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  <w:t>ww</w:t>
                          </w:r>
                          <w:r w:rsidR="00DD7B7F" w:rsidRPr="00F025B3"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  <w:t>w.sahlgrenska.se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403.8pt;margin-top:-32.45pt;width:93.15pt;height: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" filled="f" stroked="f">
              <v:textbox>
                <w:txbxContent>
                  <w:p w:rsidR="00D31769" w:rsidRPr="00655085" w:rsidRDefault="00D31769" w:rsidP="00D31769">
                    <w:pPr>
                      <w:rPr>
                        <w:lang w:val="en-GB"/>
                      </w:rPr>
                    </w:pPr>
                  </w:p>
                  <w:p w:rsidR="00D31769" w:rsidRPr="00F025B3" w:rsidRDefault="00D31769" w:rsidP="00D31769">
                    <w:pPr>
                      <w:jc w:val="right"/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</w:pPr>
                    <w:r w:rsidRPr="00F025B3"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  <w:t>ww</w:t>
                    </w:r>
                    <w:r w:rsidR="00DD7B7F" w:rsidRPr="00F025B3"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  <w:t>w.sahlgrenska.se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8A" w:rsidRDefault="00583D8A">
      <w:r>
        <w:separator/>
      </w:r>
    </w:p>
  </w:footnote>
  <w:footnote w:type="continuationSeparator" w:id="0">
    <w:p w:rsidR="00583D8A" w:rsidRDefault="0058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66" w:rsidRDefault="009B7E8C" w:rsidP="00753E88">
    <w:pPr>
      <w:pStyle w:val="Sidhuvud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-15240</wp:posOffset>
          </wp:positionH>
          <wp:positionV relativeFrom="paragraph">
            <wp:posOffset>-350520</wp:posOffset>
          </wp:positionV>
          <wp:extent cx="4276800" cy="212400"/>
          <wp:effectExtent l="0" t="0" r="0" b="0"/>
          <wp:wrapThrough wrapText="bothSides">
            <wp:wrapPolygon edited="0">
              <wp:start x="0" y="0"/>
              <wp:lineTo x="0" y="19401"/>
              <wp:lineTo x="20109" y="19401"/>
              <wp:lineTo x="21456" y="19401"/>
              <wp:lineTo x="21456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fekti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8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C8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46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AF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42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22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CC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2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EC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EB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7289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837B1"/>
    <w:multiLevelType w:val="multilevel"/>
    <w:tmpl w:val="F176D8B2"/>
    <w:numStyleLink w:val="FormatmallPunktlistaSymbolsymbolFre18ptHngande18pt"/>
  </w:abstractNum>
  <w:abstractNum w:abstractNumId="12" w15:restartNumberingAfterBreak="0">
    <w:nsid w:val="12A15D01"/>
    <w:multiLevelType w:val="multilevel"/>
    <w:tmpl w:val="F176D8B2"/>
    <w:numStyleLink w:val="FormatmallPunktlistaSymbolsymbolFre18ptHngande18pt"/>
  </w:abstractNum>
  <w:abstractNum w:abstractNumId="13" w15:restartNumberingAfterBreak="0">
    <w:nsid w:val="12C40FB1"/>
    <w:multiLevelType w:val="hybridMultilevel"/>
    <w:tmpl w:val="78B052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423"/>
    <w:multiLevelType w:val="hybridMultilevel"/>
    <w:tmpl w:val="8AF088D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15A04"/>
    <w:multiLevelType w:val="multilevel"/>
    <w:tmpl w:val="78B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11F"/>
    <w:multiLevelType w:val="multilevel"/>
    <w:tmpl w:val="F176D8B2"/>
    <w:numStyleLink w:val="FormatmallPunktlistaSymbolsymbolFre18ptHngande18pt"/>
  </w:abstractNum>
  <w:abstractNum w:abstractNumId="17" w15:restartNumberingAfterBreak="0">
    <w:nsid w:val="45A62811"/>
    <w:multiLevelType w:val="hybridMultilevel"/>
    <w:tmpl w:val="5524AB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F6A5E"/>
    <w:multiLevelType w:val="multilevel"/>
    <w:tmpl w:val="F176D8B2"/>
    <w:styleLink w:val="FormatmallPunktlistaSymbolsymbolFre18ptHngande18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01C1B"/>
    <w:multiLevelType w:val="multilevel"/>
    <w:tmpl w:val="F176D8B2"/>
    <w:numStyleLink w:val="FormatmallPunktlistaSymbolsymbolFre18ptHngande18pt"/>
  </w:abstractNum>
  <w:abstractNum w:abstractNumId="20" w15:restartNumberingAfterBreak="0">
    <w:nsid w:val="5C352F4F"/>
    <w:multiLevelType w:val="hybridMultilevel"/>
    <w:tmpl w:val="47A882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445FC"/>
    <w:multiLevelType w:val="hybridMultilevel"/>
    <w:tmpl w:val="229E86E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8F472F"/>
    <w:multiLevelType w:val="hybridMultilevel"/>
    <w:tmpl w:val="14BEF9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30B"/>
    <w:multiLevelType w:val="hybridMultilevel"/>
    <w:tmpl w:val="413ACEC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22"/>
  </w:num>
  <w:num w:numId="7">
    <w:abstractNumId w:val="17"/>
  </w:num>
  <w:num w:numId="8">
    <w:abstractNumId w:val="16"/>
  </w:num>
  <w:num w:numId="9">
    <w:abstractNumId w:val="14"/>
  </w:num>
  <w:num w:numId="10">
    <w:abstractNumId w:val="23"/>
  </w:num>
  <w:num w:numId="11">
    <w:abstractNumId w:val="21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96"/>
    <w:rsid w:val="00020987"/>
    <w:rsid w:val="00021383"/>
    <w:rsid w:val="00032343"/>
    <w:rsid w:val="000638F3"/>
    <w:rsid w:val="00070068"/>
    <w:rsid w:val="00082747"/>
    <w:rsid w:val="000A3541"/>
    <w:rsid w:val="000C4794"/>
    <w:rsid w:val="001053FB"/>
    <w:rsid w:val="00115B80"/>
    <w:rsid w:val="00171A88"/>
    <w:rsid w:val="001746B0"/>
    <w:rsid w:val="001A1B55"/>
    <w:rsid w:val="001B4696"/>
    <w:rsid w:val="001D5B65"/>
    <w:rsid w:val="001D7D2D"/>
    <w:rsid w:val="001F433C"/>
    <w:rsid w:val="00203A75"/>
    <w:rsid w:val="002073D4"/>
    <w:rsid w:val="00213934"/>
    <w:rsid w:val="00217C75"/>
    <w:rsid w:val="002341EC"/>
    <w:rsid w:val="00240405"/>
    <w:rsid w:val="0026283B"/>
    <w:rsid w:val="00267CF9"/>
    <w:rsid w:val="00271447"/>
    <w:rsid w:val="002C6866"/>
    <w:rsid w:val="002C774C"/>
    <w:rsid w:val="002D3590"/>
    <w:rsid w:val="002E4AD5"/>
    <w:rsid w:val="002F7C90"/>
    <w:rsid w:val="00301B9D"/>
    <w:rsid w:val="00302E2C"/>
    <w:rsid w:val="003277DF"/>
    <w:rsid w:val="0033775D"/>
    <w:rsid w:val="003663DE"/>
    <w:rsid w:val="003A4A1A"/>
    <w:rsid w:val="003B209B"/>
    <w:rsid w:val="003C07B5"/>
    <w:rsid w:val="003D325D"/>
    <w:rsid w:val="003D68D7"/>
    <w:rsid w:val="003E4225"/>
    <w:rsid w:val="003E45C3"/>
    <w:rsid w:val="004150FF"/>
    <w:rsid w:val="0042755F"/>
    <w:rsid w:val="00443070"/>
    <w:rsid w:val="004465C2"/>
    <w:rsid w:val="00447544"/>
    <w:rsid w:val="00480690"/>
    <w:rsid w:val="004C650F"/>
    <w:rsid w:val="004D30DB"/>
    <w:rsid w:val="004F2B8A"/>
    <w:rsid w:val="004F5257"/>
    <w:rsid w:val="005308B7"/>
    <w:rsid w:val="00582382"/>
    <w:rsid w:val="00583D8A"/>
    <w:rsid w:val="00591CF9"/>
    <w:rsid w:val="005A18E3"/>
    <w:rsid w:val="005A55FF"/>
    <w:rsid w:val="005B506E"/>
    <w:rsid w:val="005B5D26"/>
    <w:rsid w:val="005C4FBD"/>
    <w:rsid w:val="005D115D"/>
    <w:rsid w:val="00607C20"/>
    <w:rsid w:val="0064542E"/>
    <w:rsid w:val="00655085"/>
    <w:rsid w:val="00660697"/>
    <w:rsid w:val="00663859"/>
    <w:rsid w:val="006B17BE"/>
    <w:rsid w:val="006C355F"/>
    <w:rsid w:val="006D11C1"/>
    <w:rsid w:val="006E0EB0"/>
    <w:rsid w:val="006E2C30"/>
    <w:rsid w:val="00742BD8"/>
    <w:rsid w:val="00753E88"/>
    <w:rsid w:val="0076225B"/>
    <w:rsid w:val="007721F8"/>
    <w:rsid w:val="00785574"/>
    <w:rsid w:val="007857AF"/>
    <w:rsid w:val="0078682D"/>
    <w:rsid w:val="00787195"/>
    <w:rsid w:val="007A7AA5"/>
    <w:rsid w:val="007B61E8"/>
    <w:rsid w:val="007C4B5E"/>
    <w:rsid w:val="007C7542"/>
    <w:rsid w:val="007D704C"/>
    <w:rsid w:val="007E34C7"/>
    <w:rsid w:val="007E37DE"/>
    <w:rsid w:val="00807ED1"/>
    <w:rsid w:val="00876962"/>
    <w:rsid w:val="00887DA1"/>
    <w:rsid w:val="00892673"/>
    <w:rsid w:val="008930AA"/>
    <w:rsid w:val="008A6E48"/>
    <w:rsid w:val="008B5B6F"/>
    <w:rsid w:val="008E2CCF"/>
    <w:rsid w:val="008E4521"/>
    <w:rsid w:val="008E5502"/>
    <w:rsid w:val="008F6925"/>
    <w:rsid w:val="00936CE5"/>
    <w:rsid w:val="009B3DD7"/>
    <w:rsid w:val="009B7E8C"/>
    <w:rsid w:val="009D1C71"/>
    <w:rsid w:val="009E2792"/>
    <w:rsid w:val="00A205AF"/>
    <w:rsid w:val="00A25E58"/>
    <w:rsid w:val="00A26102"/>
    <w:rsid w:val="00A40598"/>
    <w:rsid w:val="00A43773"/>
    <w:rsid w:val="00A43899"/>
    <w:rsid w:val="00A44491"/>
    <w:rsid w:val="00A62F1B"/>
    <w:rsid w:val="00A732E5"/>
    <w:rsid w:val="00A76205"/>
    <w:rsid w:val="00A76820"/>
    <w:rsid w:val="00AB398B"/>
    <w:rsid w:val="00AC2B27"/>
    <w:rsid w:val="00AE2DF2"/>
    <w:rsid w:val="00B1065D"/>
    <w:rsid w:val="00B17412"/>
    <w:rsid w:val="00B20BF8"/>
    <w:rsid w:val="00B2491D"/>
    <w:rsid w:val="00B36F92"/>
    <w:rsid w:val="00B4348C"/>
    <w:rsid w:val="00B6227E"/>
    <w:rsid w:val="00B7683A"/>
    <w:rsid w:val="00B877A4"/>
    <w:rsid w:val="00BA0E6B"/>
    <w:rsid w:val="00BB217D"/>
    <w:rsid w:val="00BF42F2"/>
    <w:rsid w:val="00C068C9"/>
    <w:rsid w:val="00C20C47"/>
    <w:rsid w:val="00C26EEA"/>
    <w:rsid w:val="00C461DF"/>
    <w:rsid w:val="00C50BDE"/>
    <w:rsid w:val="00C61337"/>
    <w:rsid w:val="00C6249F"/>
    <w:rsid w:val="00C63580"/>
    <w:rsid w:val="00C77BA5"/>
    <w:rsid w:val="00C8561F"/>
    <w:rsid w:val="00C874B4"/>
    <w:rsid w:val="00CC3D6F"/>
    <w:rsid w:val="00CC7794"/>
    <w:rsid w:val="00D079F7"/>
    <w:rsid w:val="00D31769"/>
    <w:rsid w:val="00D35C40"/>
    <w:rsid w:val="00D4709C"/>
    <w:rsid w:val="00D63F26"/>
    <w:rsid w:val="00D77993"/>
    <w:rsid w:val="00D95900"/>
    <w:rsid w:val="00DA0EE4"/>
    <w:rsid w:val="00DB1422"/>
    <w:rsid w:val="00DD3A74"/>
    <w:rsid w:val="00DD7B7F"/>
    <w:rsid w:val="00DE211C"/>
    <w:rsid w:val="00DE7318"/>
    <w:rsid w:val="00DF235A"/>
    <w:rsid w:val="00DF2CC3"/>
    <w:rsid w:val="00E276D0"/>
    <w:rsid w:val="00E42AFC"/>
    <w:rsid w:val="00E43274"/>
    <w:rsid w:val="00E75C5D"/>
    <w:rsid w:val="00ED1474"/>
    <w:rsid w:val="00ED2352"/>
    <w:rsid w:val="00EF35C5"/>
    <w:rsid w:val="00F025B3"/>
    <w:rsid w:val="00F06416"/>
    <w:rsid w:val="00F109CC"/>
    <w:rsid w:val="00F2504C"/>
    <w:rsid w:val="00F360C0"/>
    <w:rsid w:val="00F36E1D"/>
    <w:rsid w:val="00F41485"/>
    <w:rsid w:val="00F51B0C"/>
    <w:rsid w:val="00F546AD"/>
    <w:rsid w:val="00F6120F"/>
    <w:rsid w:val="00F7344C"/>
    <w:rsid w:val="00F85928"/>
    <w:rsid w:val="00FA159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20468-5854-4B67-90F6-7AC23D1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63580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paragraph" w:styleId="Rubrik2">
    <w:name w:val="heading 2"/>
    <w:basedOn w:val="Normal"/>
    <w:next w:val="Normal"/>
    <w:qFormat/>
    <w:rsid w:val="00C63580"/>
    <w:pPr>
      <w:keepNext/>
      <w:spacing w:after="120"/>
      <w:outlineLvl w:val="1"/>
    </w:pPr>
    <w:rPr>
      <w:rFonts w:ascii="Arial" w:hAnsi="Arial"/>
      <w:b/>
      <w:sz w:val="36"/>
      <w:szCs w:val="32"/>
    </w:rPr>
  </w:style>
  <w:style w:type="paragraph" w:styleId="Rubrik3">
    <w:name w:val="heading 3"/>
    <w:basedOn w:val="Normal"/>
    <w:next w:val="Normal"/>
    <w:qFormat/>
    <w:rsid w:val="00C63580"/>
    <w:pPr>
      <w:keepNext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A0EE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30AA"/>
    <w:pPr>
      <w:tabs>
        <w:tab w:val="center" w:pos="4536"/>
        <w:tab w:val="right" w:pos="9072"/>
      </w:tabs>
      <w:jc w:val="right"/>
    </w:pPr>
    <w:rPr>
      <w:rFonts w:ascii="Arial" w:hAnsi="Arial"/>
      <w:sz w:val="16"/>
    </w:rPr>
  </w:style>
  <w:style w:type="character" w:styleId="Hyperlnk">
    <w:name w:val="Hyperlink"/>
    <w:rsid w:val="00D31769"/>
    <w:rPr>
      <w:color w:val="0000FF"/>
      <w:u w:val="single"/>
    </w:rPr>
  </w:style>
  <w:style w:type="paragraph" w:styleId="Brdtext">
    <w:name w:val="Body Text"/>
    <w:basedOn w:val="Normal"/>
    <w:rsid w:val="00D63F26"/>
    <w:pPr>
      <w:spacing w:after="120"/>
    </w:pPr>
    <w:rPr>
      <w:szCs w:val="28"/>
    </w:rPr>
  </w:style>
  <w:style w:type="numbering" w:customStyle="1" w:styleId="FormatmallPunktlistaSymbolsymbolFre18ptHngande18pt">
    <w:name w:val="Formatmall Punktlista Symbol (symbol) Före:  18 pt Hängande:  18 pt"/>
    <w:basedOn w:val="Ingenlista"/>
    <w:rsid w:val="00FC07A7"/>
    <w:pPr>
      <w:numPr>
        <w:numId w:val="2"/>
      </w:numPr>
    </w:pPr>
  </w:style>
  <w:style w:type="paragraph" w:styleId="Ballongtext">
    <w:name w:val="Balloon Text"/>
    <w:basedOn w:val="Normal"/>
    <w:semiHidden/>
    <w:rsid w:val="00F36E1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B39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1Char">
    <w:name w:val="Rubrik 1 Char"/>
    <w:link w:val="Rubrik1"/>
    <w:rsid w:val="00C63580"/>
    <w:rPr>
      <w:rFonts w:ascii="Arial" w:hAnsi="Arial"/>
      <w:b/>
      <w:sz w:val="48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Psykiatri affektiva</vt:lpstr>
    </vt:vector>
  </TitlesOfParts>
  <Company>SU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 affektiva</dc:title>
  <dc:creator>monica.winberg@vgregion.se</dc:creator>
  <cp:lastModifiedBy>Mathias Alvidius</cp:lastModifiedBy>
  <cp:revision>4</cp:revision>
  <cp:lastPrinted>2008-10-24T13:23:00Z</cp:lastPrinted>
  <dcterms:created xsi:type="dcterms:W3CDTF">2019-02-25T21:09:00Z</dcterms:created>
  <dcterms:modified xsi:type="dcterms:W3CDTF">2019-02-25T21:09:00Z</dcterms:modified>
</cp:coreProperties>
</file>